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3" w:type="dxa"/>
        <w:jc w:val="right"/>
        <w:tblInd w:w="5211" w:type="dxa"/>
        <w:tblLayout w:type="fixed"/>
        <w:tblLook w:val="04A0"/>
      </w:tblPr>
      <w:tblGrid>
        <w:gridCol w:w="5103"/>
      </w:tblGrid>
      <w:tr w:rsidR="0096577E" w:rsidTr="004F2F9D">
        <w:trPr>
          <w:jc w:val="right"/>
        </w:trPr>
        <w:tc>
          <w:tcPr>
            <w:tcW w:w="5103" w:type="dxa"/>
            <w:hideMark/>
          </w:tcPr>
          <w:p w:rsidR="0096577E" w:rsidRDefault="0096577E" w:rsidP="004F2F9D">
            <w:pPr>
              <w:jc w:val="center"/>
              <w:rPr>
                <w:rFonts w:eastAsia="Calibri"/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</w:rPr>
              <w:t>Приложение 5</w:t>
            </w:r>
          </w:p>
          <w:p w:rsidR="0096577E" w:rsidRPr="00B33AF4" w:rsidRDefault="0096577E" w:rsidP="004F2F9D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 Областному закону «</w:t>
            </w:r>
            <w:r w:rsidRPr="00B33AF4">
              <w:rPr>
                <w:snapToGrid w:val="0"/>
                <w:sz w:val="28"/>
                <w:szCs w:val="28"/>
              </w:rPr>
              <w:t xml:space="preserve">Об </w:t>
            </w:r>
            <w:r>
              <w:rPr>
                <w:snapToGrid w:val="0"/>
                <w:sz w:val="28"/>
                <w:szCs w:val="28"/>
              </w:rPr>
              <w:t>о</w:t>
            </w:r>
            <w:r w:rsidRPr="00B33AF4">
              <w:rPr>
                <w:snapToGrid w:val="0"/>
                <w:sz w:val="28"/>
                <w:szCs w:val="28"/>
              </w:rPr>
              <w:t>бластном бюджете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B33AF4">
              <w:rPr>
                <w:snapToGrid w:val="0"/>
                <w:sz w:val="28"/>
                <w:szCs w:val="28"/>
              </w:rPr>
              <w:t>на 20</w:t>
            </w:r>
            <w:r>
              <w:rPr>
                <w:snapToGrid w:val="0"/>
                <w:sz w:val="28"/>
                <w:szCs w:val="28"/>
              </w:rPr>
              <w:t>20</w:t>
            </w:r>
            <w:r w:rsidRPr="00B33AF4">
              <w:rPr>
                <w:snapToGrid w:val="0"/>
                <w:sz w:val="28"/>
                <w:szCs w:val="28"/>
              </w:rPr>
              <w:t xml:space="preserve"> год и </w:t>
            </w: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B33AF4">
              <w:rPr>
                <w:snapToGrid w:val="0"/>
                <w:sz w:val="28"/>
                <w:szCs w:val="28"/>
              </w:rPr>
              <w:t>плановый</w:t>
            </w:r>
          </w:p>
          <w:p w:rsidR="0096577E" w:rsidRDefault="0096577E" w:rsidP="004F2F9D">
            <w:pPr>
              <w:suppressAutoHyphens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B33AF4">
              <w:rPr>
                <w:snapToGrid w:val="0"/>
                <w:sz w:val="28"/>
                <w:szCs w:val="28"/>
              </w:rPr>
              <w:t>период 20</w:t>
            </w:r>
            <w:r>
              <w:rPr>
                <w:snapToGrid w:val="0"/>
                <w:sz w:val="28"/>
                <w:szCs w:val="28"/>
              </w:rPr>
              <w:t>21 и 2022 годов»</w:t>
            </w:r>
          </w:p>
        </w:tc>
      </w:tr>
    </w:tbl>
    <w:p w:rsidR="0096577E" w:rsidRDefault="0096577E" w:rsidP="0096577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6577E" w:rsidRDefault="0096577E" w:rsidP="0096577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04F4">
        <w:rPr>
          <w:b/>
          <w:sz w:val="28"/>
          <w:szCs w:val="28"/>
        </w:rPr>
        <w:t xml:space="preserve">Дифференцированные нормативы отчислений в бюджеты </w:t>
      </w:r>
    </w:p>
    <w:p w:rsidR="0096577E" w:rsidRPr="006804F4" w:rsidRDefault="0096577E" w:rsidP="0096577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городских поселений, муниципальных районов и городских округов</w:t>
      </w:r>
      <w:r>
        <w:rPr>
          <w:b/>
          <w:sz w:val="28"/>
          <w:szCs w:val="28"/>
        </w:rPr>
        <w:br/>
      </w:r>
      <w:r w:rsidRPr="006804F4">
        <w:rPr>
          <w:b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</w:t>
      </w:r>
      <w:r>
        <w:rPr>
          <w:b/>
          <w:sz w:val="28"/>
          <w:szCs w:val="28"/>
        </w:rPr>
        <w:t>изводимые на территории Российской Ф</w:t>
      </w:r>
      <w:r w:rsidRPr="006804F4">
        <w:rPr>
          <w:b/>
          <w:sz w:val="28"/>
          <w:szCs w:val="28"/>
        </w:rPr>
        <w:t>едерации, поступающие в консолидированный бюджет Ростовской области</w:t>
      </w:r>
      <w:r>
        <w:rPr>
          <w:b/>
          <w:sz w:val="28"/>
          <w:szCs w:val="28"/>
        </w:rPr>
        <w:t xml:space="preserve"> в целях формирования дорожных фондов субъектов Российской Федерации, на 2020 год и на плановый период 2021 и 2022 годов</w:t>
      </w:r>
    </w:p>
    <w:p w:rsidR="0096577E" w:rsidRDefault="0096577E" w:rsidP="0096577E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6577E" w:rsidRPr="00F8325F" w:rsidRDefault="0096577E" w:rsidP="0096577E">
      <w:pPr>
        <w:widowControl w:val="0"/>
        <w:autoSpaceDE w:val="0"/>
        <w:autoSpaceDN w:val="0"/>
        <w:adjustRightInd w:val="0"/>
        <w:spacing w:after="120"/>
        <w:jc w:val="right"/>
        <w:rPr>
          <w:sz w:val="28"/>
          <w:szCs w:val="28"/>
        </w:rPr>
      </w:pPr>
      <w:r w:rsidRPr="00F8325F">
        <w:rPr>
          <w:sz w:val="28"/>
          <w:szCs w:val="28"/>
        </w:rPr>
        <w:t>(в процентах)</w:t>
      </w:r>
    </w:p>
    <w:tbl>
      <w:tblPr>
        <w:tblW w:w="5043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/>
      </w:tblPr>
      <w:tblGrid>
        <w:gridCol w:w="3938"/>
        <w:gridCol w:w="1958"/>
        <w:gridCol w:w="1845"/>
        <w:gridCol w:w="1866"/>
      </w:tblGrid>
      <w:tr w:rsidR="0096577E" w:rsidRPr="00872174" w:rsidTr="008A56C6">
        <w:trPr>
          <w:trHeight w:val="506"/>
          <w:tblHeader/>
        </w:trPr>
        <w:tc>
          <w:tcPr>
            <w:tcW w:w="2050" w:type="pct"/>
            <w:vMerge w:val="restart"/>
            <w:shd w:val="clear" w:color="auto" w:fill="auto"/>
            <w:vAlign w:val="center"/>
            <w:hideMark/>
          </w:tcPr>
          <w:p w:rsidR="0096577E" w:rsidRPr="00872174" w:rsidRDefault="0096577E" w:rsidP="004F2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2174">
              <w:rPr>
                <w:sz w:val="28"/>
                <w:szCs w:val="28"/>
              </w:rPr>
              <w:t xml:space="preserve">Наименование муниципального </w:t>
            </w:r>
            <w:r w:rsidRPr="00872174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2950" w:type="pct"/>
            <w:gridSpan w:val="3"/>
          </w:tcPr>
          <w:p w:rsidR="0096577E" w:rsidRPr="00872174" w:rsidRDefault="0096577E" w:rsidP="004F2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2174">
              <w:rPr>
                <w:sz w:val="28"/>
                <w:szCs w:val="28"/>
              </w:rPr>
              <w:t>Дифференцированные нормативы</w:t>
            </w:r>
          </w:p>
        </w:tc>
      </w:tr>
      <w:tr w:rsidR="0096577E" w:rsidRPr="00872174" w:rsidTr="008A56C6">
        <w:trPr>
          <w:trHeight w:val="362"/>
          <w:tblHeader/>
        </w:trPr>
        <w:tc>
          <w:tcPr>
            <w:tcW w:w="2050" w:type="pct"/>
            <w:vMerge/>
            <w:shd w:val="clear" w:color="auto" w:fill="auto"/>
            <w:vAlign w:val="center"/>
            <w:hideMark/>
          </w:tcPr>
          <w:p w:rsidR="0096577E" w:rsidRPr="00872174" w:rsidRDefault="0096577E" w:rsidP="004F2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19" w:type="pct"/>
          </w:tcPr>
          <w:p w:rsidR="0096577E" w:rsidRDefault="0096577E" w:rsidP="004F2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96577E" w:rsidRPr="00872174" w:rsidRDefault="0096577E" w:rsidP="004F2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96577E" w:rsidRPr="00872174" w:rsidRDefault="0096577E" w:rsidP="004F2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</w:tbl>
    <w:p w:rsidR="0096577E" w:rsidRPr="006804F4" w:rsidRDefault="0096577E" w:rsidP="0096577E">
      <w:pPr>
        <w:spacing w:line="14" w:lineRule="auto"/>
        <w:rPr>
          <w:sz w:val="2"/>
          <w:szCs w:val="2"/>
        </w:rPr>
      </w:pPr>
    </w:p>
    <w:tbl>
      <w:tblPr>
        <w:tblW w:w="514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946"/>
        <w:gridCol w:w="981"/>
        <w:gridCol w:w="994"/>
        <w:gridCol w:w="1874"/>
        <w:gridCol w:w="1873"/>
        <w:gridCol w:w="177"/>
      </w:tblGrid>
      <w:tr w:rsidR="0096577E" w:rsidRPr="00F8325F" w:rsidTr="008A56C6">
        <w:trPr>
          <w:gridAfter w:val="1"/>
          <w:wAfter w:w="90" w:type="pct"/>
          <w:cantSplit/>
          <w:trHeight w:val="170"/>
          <w:tblHeader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1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Азовский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 xml:space="preserve">район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0,32151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0,32151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0,32151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Аксайский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0,19325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0,19325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0,19325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Аксайское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 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0,03790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0,03790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0,03790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Багаевский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0,13113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0,13113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0,13113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Белокалитвинский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0,28059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0,28059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0,28059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Белокалитвинское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0,02109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0,02109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0,02109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Шолоховское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0,00782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0,00782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0,00782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Боковский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0,19801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0,19801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0,19801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Верхнедонской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0,19967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0,19967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0,19967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Веселовский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0,13438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0,13438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0,13438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Волгодонской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0,14304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0,14304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0,14304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lastRenderedPageBreak/>
              <w:t>Дубовский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0,11543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0,11543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0,11543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Егорлыкский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0,10503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0,10503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0,10503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Заветинский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0,04041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0,04041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0,04041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Зерноградский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0,14256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0,14256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0,14256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Зерноградское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0,05556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0,05556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0,05556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Зимовниковский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0,27373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0,27373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0,27373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Кагальницкий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0,12280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0,12280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0,12280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Каменский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0,25073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0,25073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0,25073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Глубокинское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0,03100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0,03100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0,03100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Кашарский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0,17416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0,17416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0,17416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Константиновский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0,07148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0,07148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0,07148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Константиновское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0,02765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0,02765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0,02765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Красносулинский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0,20936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0,20936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0,20936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Горненское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0,00453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0,00453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0,00453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Красносулинское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0,07318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0,07318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0,07318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Углеродовское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0,00605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0,00605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0,00605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Куйбышевский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0,07075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0,07075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Мартыновский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0,15838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0,15838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0,15838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Матвеево-Курганский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0,19543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0,19543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0,19543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Миллеровский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0,33265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0,33265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0,33265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lastRenderedPageBreak/>
              <w:t>Миллеровское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0,07100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0,07100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0,07100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Милютинский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0,12719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0,12719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0,12719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Морозовский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0,14422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0,14422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0,14422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Морозовское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0,05088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0,05088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0,05088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Мясниковский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0,12653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0,12653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0,12653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Неклиновский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0,34171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0,34171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0,34171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Обливский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0,05747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0,05747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0,05747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Октябрьский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0,28077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0,28077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0,28077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Каменоломненское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0,01891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0,01891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0,01891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Орловский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0,20689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0,20689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0,20689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Песчанокопский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0,15841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0,15841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0,15841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Пролетарский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0,12531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0,12531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0,12531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Пролетарское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0,04041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0,04041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0,04041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Ремонтненский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0,07510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0,07510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0,07510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Родионово-Несветайский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0,12206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0,12206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0,12206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Сальский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0,15853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0,15853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0,15853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Сальское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0,10098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0,10098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0,10098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Семикаракорский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0,13604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0,13604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0,13604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Семикаракорское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0,04616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0,04616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0,04616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Советский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0,05408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0,05408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0,05408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lastRenderedPageBreak/>
              <w:t xml:space="preserve">Тарасовский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0,21829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0,21829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0,21829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Тацинский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0,20546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0,20546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0,20546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Усть-Донецкий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0,05198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0,05198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0,05198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Усть-Донецкое</w:t>
            </w:r>
            <w:proofErr w:type="spellEnd"/>
            <w:r w:rsidRPr="00F8325F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0,01534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0,01534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0,01534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Целинский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0,18761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0,18761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0,18761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Цимлянский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0,09618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0,09618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0,09618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Цимлянское городское поселение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0,02437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0,02437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0,02437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proofErr w:type="spellStart"/>
            <w:r w:rsidRPr="00F8325F">
              <w:rPr>
                <w:sz w:val="28"/>
                <w:szCs w:val="28"/>
              </w:rPr>
              <w:t>Чертковский</w:t>
            </w:r>
            <w:proofErr w:type="spellEnd"/>
            <w:r w:rsidRPr="00F83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0,25899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0,25899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0,25899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Шолоховский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0,19838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0,19838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0,19838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г. Азов 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0,05998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0,05998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0,05998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Батайск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0,10109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0,10109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0,10109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0,12922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0,12922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0,12922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Гуково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Донецк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0,09475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0,09475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0,09475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Зверево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0,03694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0,03694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0,03694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0,12582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0,12582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0,12582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0,35834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0,35834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0,35834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0,13607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0,13607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0,13607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0,50959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0,50959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0,50959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Таганрог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0,20571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0,20571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0,20571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Шахты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0,32159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0,32159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0,32159</w:t>
            </w:r>
          </w:p>
        </w:tc>
      </w:tr>
      <w:tr w:rsidR="0096577E" w:rsidRPr="00F8325F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F8325F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</w:p>
        </w:tc>
      </w:tr>
      <w:tr w:rsidR="0096577E" w:rsidRPr="008D7155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8D7155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8D7155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10,00000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8D7155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10,00000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8D7155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10,00000</w:t>
            </w:r>
          </w:p>
        </w:tc>
      </w:tr>
      <w:tr w:rsidR="0096577E" w:rsidRPr="008D7155" w:rsidTr="008A56C6">
        <w:trPr>
          <w:gridAfter w:val="1"/>
          <w:wAfter w:w="90" w:type="pct"/>
          <w:cantSplit/>
          <w:trHeight w:val="17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8A56C6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b/>
                <w:sz w:val="20"/>
                <w:szCs w:val="20"/>
              </w:rPr>
            </w:pPr>
          </w:p>
          <w:p w:rsidR="008A56C6" w:rsidRPr="008A56C6" w:rsidRDefault="008A56C6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b/>
                <w:sz w:val="20"/>
                <w:szCs w:val="20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77E" w:rsidRPr="008D7155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77E" w:rsidRPr="008D7155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:rsidR="0096577E" w:rsidRPr="008D7155" w:rsidRDefault="0096577E" w:rsidP="004F2F9D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96577E" w:rsidRPr="00E9158C" w:rsidTr="008A56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2502" w:type="pct"/>
            <w:gridSpan w:val="2"/>
          </w:tcPr>
          <w:p w:rsidR="0096577E" w:rsidRPr="00E9158C" w:rsidRDefault="0096577E" w:rsidP="004F2F9D">
            <w:pPr>
              <w:spacing w:before="40" w:after="20"/>
              <w:jc w:val="both"/>
              <w:rPr>
                <w:snapToGrid w:val="0"/>
                <w:sz w:val="28"/>
                <w:szCs w:val="28"/>
              </w:rPr>
            </w:pPr>
            <w:r w:rsidRPr="00E9158C">
              <w:rPr>
                <w:snapToGrid w:val="0"/>
                <w:sz w:val="28"/>
                <w:szCs w:val="28"/>
              </w:rPr>
              <w:t>Заместитель Губернатора</w:t>
            </w:r>
          </w:p>
          <w:p w:rsidR="0096577E" w:rsidRPr="00E9158C" w:rsidRDefault="0096577E" w:rsidP="004F2F9D">
            <w:pPr>
              <w:spacing w:before="40" w:after="2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</w:t>
            </w:r>
            <w:r w:rsidRPr="00E9158C">
              <w:rPr>
                <w:snapToGrid w:val="0"/>
                <w:sz w:val="28"/>
                <w:szCs w:val="28"/>
              </w:rPr>
              <w:t>Ростовской области –</w:t>
            </w:r>
          </w:p>
          <w:p w:rsidR="0096577E" w:rsidRPr="00E9158C" w:rsidRDefault="0096577E" w:rsidP="004F2F9D">
            <w:pPr>
              <w:spacing w:before="40" w:after="2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</w:t>
            </w:r>
            <w:r w:rsidRPr="00E9158C">
              <w:rPr>
                <w:snapToGrid w:val="0"/>
                <w:sz w:val="28"/>
                <w:szCs w:val="28"/>
              </w:rPr>
              <w:t xml:space="preserve">министр финансов </w:t>
            </w:r>
          </w:p>
        </w:tc>
        <w:tc>
          <w:tcPr>
            <w:tcW w:w="2498" w:type="pct"/>
            <w:gridSpan w:val="4"/>
          </w:tcPr>
          <w:p w:rsidR="0096577E" w:rsidRPr="00E9158C" w:rsidRDefault="0096577E" w:rsidP="004F2F9D">
            <w:pPr>
              <w:spacing w:before="40" w:after="20"/>
              <w:jc w:val="both"/>
              <w:rPr>
                <w:snapToGrid w:val="0"/>
                <w:sz w:val="28"/>
                <w:szCs w:val="28"/>
              </w:rPr>
            </w:pPr>
          </w:p>
          <w:p w:rsidR="0096577E" w:rsidRDefault="0096577E" w:rsidP="004F2F9D">
            <w:pPr>
              <w:spacing w:before="40" w:after="20"/>
              <w:jc w:val="right"/>
              <w:rPr>
                <w:snapToGrid w:val="0"/>
                <w:sz w:val="28"/>
                <w:szCs w:val="28"/>
              </w:rPr>
            </w:pPr>
          </w:p>
          <w:p w:rsidR="0096577E" w:rsidRPr="00E9158C" w:rsidRDefault="0096577E" w:rsidP="004F2F9D">
            <w:pPr>
              <w:spacing w:before="40" w:after="20"/>
              <w:jc w:val="right"/>
              <w:rPr>
                <w:snapToGrid w:val="0"/>
                <w:sz w:val="28"/>
                <w:szCs w:val="28"/>
              </w:rPr>
            </w:pPr>
            <w:r w:rsidRPr="00E9158C">
              <w:rPr>
                <w:snapToGrid w:val="0"/>
                <w:sz w:val="28"/>
                <w:szCs w:val="28"/>
              </w:rPr>
              <w:t>Л.В. Федотова</w:t>
            </w:r>
          </w:p>
        </w:tc>
      </w:tr>
    </w:tbl>
    <w:p w:rsidR="001615CD" w:rsidRPr="0096577E" w:rsidRDefault="001615CD" w:rsidP="008A56C6">
      <w:pPr>
        <w:rPr>
          <w:sz w:val="28"/>
          <w:szCs w:val="28"/>
        </w:rPr>
      </w:pPr>
    </w:p>
    <w:sectPr w:rsidR="001615CD" w:rsidRPr="0096577E" w:rsidSect="008A56C6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EE2" w:rsidRDefault="00F70EE2" w:rsidP="00F70EE2">
      <w:r>
        <w:separator/>
      </w:r>
    </w:p>
  </w:endnote>
  <w:endnote w:type="continuationSeparator" w:id="0">
    <w:p w:rsidR="00F70EE2" w:rsidRDefault="00F70EE2" w:rsidP="00F70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EE2" w:rsidRDefault="00F70EE2" w:rsidP="00F70EE2">
      <w:r>
        <w:separator/>
      </w:r>
    </w:p>
  </w:footnote>
  <w:footnote w:type="continuationSeparator" w:id="0">
    <w:p w:rsidR="00F70EE2" w:rsidRDefault="00F70EE2" w:rsidP="00F70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6696124"/>
      <w:docPartObj>
        <w:docPartGallery w:val="Page Numbers (Top of Page)"/>
        <w:docPartUnique/>
      </w:docPartObj>
    </w:sdtPr>
    <w:sdtContent>
      <w:p w:rsidR="00F70EE2" w:rsidRDefault="00F70EE2">
        <w:pPr>
          <w:pStyle w:val="a3"/>
          <w:jc w:val="center"/>
        </w:pPr>
        <w:fldSimple w:instr=" PAGE   \* MERGEFORMAT ">
          <w:r w:rsidR="008A56C6">
            <w:rPr>
              <w:noProof/>
            </w:rPr>
            <w:t>3</w:t>
          </w:r>
        </w:fldSimple>
      </w:p>
    </w:sdtContent>
  </w:sdt>
  <w:p w:rsidR="00F70EE2" w:rsidRDefault="00F70E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77E"/>
    <w:rsid w:val="001615CD"/>
    <w:rsid w:val="008A56C6"/>
    <w:rsid w:val="0096577E"/>
    <w:rsid w:val="00A94E8E"/>
    <w:rsid w:val="00F7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E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0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70E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70E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715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Zakharova</dc:creator>
  <cp:lastModifiedBy>Zakharova</cp:lastModifiedBy>
  <cp:revision>3</cp:revision>
  <dcterms:created xsi:type="dcterms:W3CDTF">2019-10-08T14:34:00Z</dcterms:created>
  <dcterms:modified xsi:type="dcterms:W3CDTF">2019-10-16T11:49:00Z</dcterms:modified>
</cp:coreProperties>
</file>